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57B75CC3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4D4BC94D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3CDE579" w:rsidR="002E176C" w:rsidRPr="002E176C" w:rsidRDefault="002E176C" w:rsidP="002E176C"/>
    <w:p w14:paraId="5DB40F3B" w14:textId="768346CA" w:rsidR="002E176C" w:rsidRPr="002E176C" w:rsidRDefault="002E176C" w:rsidP="002E176C"/>
    <w:p w14:paraId="6190EAF9" w14:textId="2EBF8E40" w:rsidR="002E176C" w:rsidRPr="002E176C" w:rsidRDefault="002E176C" w:rsidP="002E176C"/>
    <w:p w14:paraId="7D314141" w14:textId="3DECEC25" w:rsidR="002E176C" w:rsidRDefault="00EF6EC3" w:rsidP="00EF6EC3">
      <w:r>
        <w:rPr>
          <w:noProof/>
          <w:lang w:val="en-US"/>
        </w:rPr>
        <mc:AlternateContent>
          <mc:Choice Requires="wps">
            <w:drawing>
              <wp:inline distT="0" distB="0" distL="0" distR="0" wp14:anchorId="4A1C6E0B" wp14:editId="458A80EB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E4B471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B3CA90D" w14:textId="1081D8C9" w:rsidR="002E176C" w:rsidRPr="005B303A" w:rsidRDefault="009D6E42" w:rsidP="00962377">
      <w:pPr>
        <w:jc w:val="right"/>
        <w:rPr>
          <w:b/>
          <w:bCs/>
          <w:rtl/>
        </w:rPr>
      </w:pPr>
      <w:r>
        <w:rPr>
          <w:rFonts w:hint="cs"/>
          <w:b/>
          <w:bCs/>
          <w:highlight w:val="yellow"/>
          <w:rtl/>
        </w:rPr>
        <w:t xml:space="preserve">قص و </w:t>
      </w:r>
      <w:r w:rsidR="00EF6EC3" w:rsidRPr="005B303A">
        <w:rPr>
          <w:rFonts w:hint="cs"/>
          <w:b/>
          <w:bCs/>
          <w:highlight w:val="yellow"/>
          <w:rtl/>
        </w:rPr>
        <w:t>رتب خطوات</w:t>
      </w:r>
      <w:r w:rsidR="00EF6EC3" w:rsidRPr="00985042">
        <w:rPr>
          <w:rFonts w:hint="cs"/>
          <w:b/>
          <w:bCs/>
          <w:highlight w:val="yellow"/>
          <w:rtl/>
        </w:rPr>
        <w:t xml:space="preserve"> </w:t>
      </w:r>
      <w:r w:rsidRPr="00985042">
        <w:rPr>
          <w:rFonts w:hint="cs"/>
          <w:b/>
          <w:bCs/>
          <w:highlight w:val="yellow"/>
          <w:rtl/>
        </w:rPr>
        <w:t>تنظيف</w:t>
      </w:r>
      <w:r w:rsidR="00985042" w:rsidRPr="00985042">
        <w:rPr>
          <w:rFonts w:hint="cs"/>
          <w:b/>
          <w:bCs/>
          <w:highlight w:val="yellow"/>
          <w:rtl/>
        </w:rPr>
        <w:t xml:space="preserve"> وتخزين اللحوم</w:t>
      </w:r>
      <w:r w:rsidR="00985042">
        <w:rPr>
          <w:rFonts w:hint="cs"/>
          <w:b/>
          <w:bCs/>
          <w:rtl/>
        </w:rPr>
        <w:t xml:space="preserve"> </w:t>
      </w:r>
      <w:r w:rsidR="00DD1C90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</w:t>
      </w:r>
    </w:p>
    <w:p w14:paraId="65E290A7" w14:textId="13E872DA" w:rsidR="002E176C" w:rsidRDefault="00D66084" w:rsidP="002E176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C8978C0" wp14:editId="27759345">
            <wp:simplePos x="0" y="0"/>
            <wp:positionH relativeFrom="column">
              <wp:posOffset>133349</wp:posOffset>
            </wp:positionH>
            <wp:positionV relativeFrom="paragraph">
              <wp:posOffset>306070</wp:posOffset>
            </wp:positionV>
            <wp:extent cx="2428875" cy="1802266"/>
            <wp:effectExtent l="0" t="0" r="0" b="7620"/>
            <wp:wrapNone/>
            <wp:docPr id="3" name="Picture 2" descr="طريقة غسل اللحوم الحمراء بين التأييد والرفض| مطبخ سيد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طريقة غسل اللحوم الحمراء بين التأييد والرفض| مطبخ سيدتي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058" cy="180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E50D9D4" wp14:editId="26927984">
            <wp:simplePos x="0" y="0"/>
            <wp:positionH relativeFrom="column">
              <wp:posOffset>3246309</wp:posOffset>
            </wp:positionH>
            <wp:positionV relativeFrom="paragraph">
              <wp:posOffset>306070</wp:posOffset>
            </wp:positionV>
            <wp:extent cx="2690941" cy="1790700"/>
            <wp:effectExtent l="0" t="0" r="0" b="0"/>
            <wp:wrapNone/>
            <wp:docPr id="126942173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088" cy="1791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00330C" w14:textId="3B018558" w:rsidR="002976E9" w:rsidRDefault="002976E9" w:rsidP="002E176C">
      <w:pPr>
        <w:jc w:val="center"/>
        <w:rPr>
          <w:rtl/>
        </w:rPr>
      </w:pPr>
    </w:p>
    <w:p w14:paraId="7E238E9B" w14:textId="61EE216D" w:rsidR="002976E9" w:rsidRDefault="002976E9" w:rsidP="002E176C">
      <w:pPr>
        <w:jc w:val="center"/>
        <w:rPr>
          <w:rtl/>
        </w:rPr>
      </w:pPr>
    </w:p>
    <w:p w14:paraId="6932F61C" w14:textId="0912351E" w:rsidR="005516A6" w:rsidRDefault="005516A6" w:rsidP="002E176C">
      <w:pPr>
        <w:jc w:val="center"/>
        <w:rPr>
          <w:rtl/>
        </w:rPr>
      </w:pPr>
    </w:p>
    <w:p w14:paraId="3D79464D" w14:textId="153A9B7E" w:rsidR="005516A6" w:rsidRDefault="005516A6" w:rsidP="002E176C">
      <w:pPr>
        <w:jc w:val="center"/>
        <w:rPr>
          <w:rtl/>
        </w:rPr>
      </w:pPr>
    </w:p>
    <w:p w14:paraId="18C5488E" w14:textId="784D5744" w:rsidR="005516A6" w:rsidRDefault="005516A6" w:rsidP="002E176C">
      <w:pPr>
        <w:jc w:val="center"/>
        <w:rPr>
          <w:rtl/>
        </w:rPr>
      </w:pPr>
    </w:p>
    <w:p w14:paraId="5620C72B" w14:textId="5E9D8878" w:rsidR="005516A6" w:rsidRDefault="005516A6" w:rsidP="002E176C">
      <w:pPr>
        <w:jc w:val="center"/>
        <w:rPr>
          <w:rtl/>
        </w:rPr>
      </w:pPr>
    </w:p>
    <w:p w14:paraId="1BD2A88E" w14:textId="28293833" w:rsidR="005516A6" w:rsidRDefault="001637FE" w:rsidP="002E176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B35DE18" wp14:editId="1286F4FA">
            <wp:simplePos x="0" y="0"/>
            <wp:positionH relativeFrom="column">
              <wp:posOffset>1438275</wp:posOffset>
            </wp:positionH>
            <wp:positionV relativeFrom="paragraph">
              <wp:posOffset>297815</wp:posOffset>
            </wp:positionV>
            <wp:extent cx="2605062" cy="1733550"/>
            <wp:effectExtent l="0" t="0" r="5080" b="0"/>
            <wp:wrapNone/>
            <wp:docPr id="170256720" name="Picture 2" descr="عيد الأضحى.. غلاء الأسعار يطال أثمنة ذبح الجزارة للأضاح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عيد الأضحى.. غلاء الأسعار يطال أثمنة ذبح الجزارة للأضاحي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062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49E60" w14:textId="3076382B" w:rsidR="005516A6" w:rsidRDefault="005516A6" w:rsidP="002E176C">
      <w:pPr>
        <w:jc w:val="center"/>
        <w:rPr>
          <w:rtl/>
        </w:rPr>
      </w:pPr>
    </w:p>
    <w:p w14:paraId="5BA91615" w14:textId="467B4B68" w:rsidR="005516A6" w:rsidRDefault="005516A6" w:rsidP="002E176C">
      <w:pPr>
        <w:jc w:val="center"/>
        <w:rPr>
          <w:rtl/>
        </w:rPr>
      </w:pPr>
    </w:p>
    <w:p w14:paraId="0855646C" w14:textId="33535796" w:rsidR="005516A6" w:rsidRDefault="005516A6" w:rsidP="002E176C">
      <w:pPr>
        <w:jc w:val="center"/>
        <w:rPr>
          <w:rtl/>
        </w:rPr>
      </w:pPr>
    </w:p>
    <w:p w14:paraId="7103366D" w14:textId="1F37FE84" w:rsidR="005516A6" w:rsidRDefault="005516A6" w:rsidP="002E176C">
      <w:pPr>
        <w:jc w:val="center"/>
        <w:rPr>
          <w:rtl/>
        </w:rPr>
      </w:pPr>
    </w:p>
    <w:p w14:paraId="3011DC78" w14:textId="1CD559C0" w:rsidR="005516A6" w:rsidRDefault="005516A6" w:rsidP="002E176C">
      <w:pPr>
        <w:jc w:val="center"/>
        <w:rPr>
          <w:rtl/>
        </w:rPr>
      </w:pPr>
    </w:p>
    <w:p w14:paraId="1A3B32AE" w14:textId="4C479C8F" w:rsidR="005516A6" w:rsidRDefault="005516A6" w:rsidP="002E176C">
      <w:pPr>
        <w:jc w:val="center"/>
        <w:rPr>
          <w:rtl/>
        </w:rPr>
      </w:pPr>
    </w:p>
    <w:p w14:paraId="563BA822" w14:textId="724DFF8D" w:rsidR="005516A6" w:rsidRDefault="00D66084" w:rsidP="002E176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09C732F" wp14:editId="578AC12D">
            <wp:simplePos x="0" y="0"/>
            <wp:positionH relativeFrom="column">
              <wp:posOffset>-123825</wp:posOffset>
            </wp:positionH>
            <wp:positionV relativeFrom="paragraph">
              <wp:posOffset>213360</wp:posOffset>
            </wp:positionV>
            <wp:extent cx="2586038" cy="1724025"/>
            <wp:effectExtent l="0" t="0" r="5080" b="0"/>
            <wp:wrapNone/>
            <wp:docPr id="123245154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674" cy="17244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DC73211" wp14:editId="53663A84">
            <wp:simplePos x="0" y="0"/>
            <wp:positionH relativeFrom="column">
              <wp:posOffset>3230538</wp:posOffset>
            </wp:positionH>
            <wp:positionV relativeFrom="paragraph">
              <wp:posOffset>213359</wp:posOffset>
            </wp:positionV>
            <wp:extent cx="2551772" cy="1724025"/>
            <wp:effectExtent l="0" t="0" r="1270" b="0"/>
            <wp:wrapNone/>
            <wp:docPr id="577893380" name="Picture 1" descr="دليلك حول ابرز نصائح لطريقة حفظ اللحوم اثناء السفر - راه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دليلك حول ابرز نصائح لطريقة حفظ اللحوم اثناء السفر - راهي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417" cy="172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706DB" w14:textId="5AA59E16" w:rsidR="005516A6" w:rsidRDefault="005516A6" w:rsidP="002E176C">
      <w:pPr>
        <w:jc w:val="center"/>
        <w:rPr>
          <w:rtl/>
        </w:rPr>
      </w:pPr>
    </w:p>
    <w:p w14:paraId="79831E8F" w14:textId="47D478B6" w:rsidR="002E176C" w:rsidRDefault="002E176C" w:rsidP="002E176C">
      <w:pPr>
        <w:jc w:val="center"/>
        <w:rPr>
          <w:rtl/>
        </w:rPr>
      </w:pPr>
    </w:p>
    <w:p w14:paraId="123DDB9D" w14:textId="26B38708" w:rsidR="00CE1C63" w:rsidRDefault="00CE1C63" w:rsidP="002E176C">
      <w:pPr>
        <w:jc w:val="center"/>
        <w:rPr>
          <w:rtl/>
        </w:rPr>
      </w:pPr>
    </w:p>
    <w:p w14:paraId="469D36EF" w14:textId="26912B5B" w:rsidR="00CE1C63" w:rsidRDefault="00CE1C63" w:rsidP="002E176C">
      <w:pPr>
        <w:jc w:val="center"/>
        <w:rPr>
          <w:rtl/>
        </w:rPr>
      </w:pPr>
    </w:p>
    <w:p w14:paraId="7F3B4BFF" w14:textId="6E61FAEB" w:rsidR="00CE1C63" w:rsidRDefault="00CE1C63" w:rsidP="002E176C">
      <w:pPr>
        <w:jc w:val="center"/>
        <w:rPr>
          <w:rtl/>
        </w:rPr>
      </w:pPr>
    </w:p>
    <w:p w14:paraId="2B2380C8" w14:textId="197E1384" w:rsidR="002E176C" w:rsidRDefault="002E176C" w:rsidP="002E176C">
      <w:pPr>
        <w:jc w:val="center"/>
        <w:rPr>
          <w:rtl/>
        </w:rPr>
      </w:pPr>
    </w:p>
    <w:p w14:paraId="6445FCD7" w14:textId="4E3EF36C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78B786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6F244673" w:rsidR="002E176C" w:rsidRDefault="002E176C" w:rsidP="002E176C">
      <w:pPr>
        <w:jc w:val="center"/>
        <w:rPr>
          <w:rtl/>
        </w:rPr>
      </w:pPr>
    </w:p>
    <w:p w14:paraId="4FA8CA6F" w14:textId="2C29AF2C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4E4E75F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11273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A0829C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0391D0C2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182B97C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1A66F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3BA2282" w14:textId="653F0B32" w:rsidR="002976E9" w:rsidRDefault="002976E9" w:rsidP="002E176C">
      <w:pPr>
        <w:jc w:val="center"/>
        <w:rPr>
          <w:rtl/>
          <w:lang w:bidi="ar-AE"/>
        </w:rPr>
      </w:pPr>
    </w:p>
    <w:p w14:paraId="691A595B" w14:textId="09DCF976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69E114B1" w14:textId="7758F455" w:rsidR="005B303A" w:rsidRDefault="00315CF1" w:rsidP="005B303A">
      <w:pPr>
        <w:jc w:val="right"/>
        <w:rPr>
          <w:rtl/>
          <w:lang w:bidi="ar-AE"/>
        </w:rPr>
      </w:pPr>
      <w:r w:rsidRPr="00C25C47">
        <w:rPr>
          <w:rFonts w:hint="cs"/>
          <w:sz w:val="52"/>
          <w:szCs w:val="52"/>
          <w:rtl/>
          <w:lang w:bidi="ar-AE"/>
        </w:rPr>
        <w:t xml:space="preserve"> </w:t>
      </w:r>
      <w:r w:rsidR="005A3537"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0789809" w14:textId="7AE3BC0A" w:rsidR="005B303A" w:rsidRDefault="00C25C47" w:rsidP="005B303A">
      <w:pPr>
        <w:jc w:val="right"/>
        <w:rPr>
          <w:rtl/>
          <w:lang w:bidi="ar-AE"/>
        </w:rPr>
      </w:pPr>
      <w:r>
        <w:rPr>
          <w:rFonts w:hint="cs"/>
          <w:rtl/>
          <w:lang w:bidi="ar-AE"/>
        </w:rPr>
        <w:t xml:space="preserve"> </w:t>
      </w:r>
    </w:p>
    <w:p w14:paraId="0B7D07F8" w14:textId="5022051A" w:rsidR="00C25C47" w:rsidRDefault="00C25C47" w:rsidP="00985722">
      <w:pPr>
        <w:jc w:val="right"/>
        <w:rPr>
          <w:rtl/>
          <w:lang w:bidi="ar-AE"/>
        </w:rPr>
      </w:pPr>
    </w:p>
    <w:p w14:paraId="3DAEB110" w14:textId="3DCFBF41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3D985E7F" w:rsidR="00C25C47" w:rsidRDefault="00C25C47" w:rsidP="00985722">
      <w:pPr>
        <w:jc w:val="right"/>
        <w:rPr>
          <w:rtl/>
          <w:lang w:bidi="ar-AE"/>
        </w:rPr>
      </w:pPr>
    </w:p>
    <w:p w14:paraId="1BE1458A" w14:textId="2F99B809" w:rsidR="00C25C47" w:rsidRDefault="00C25C47" w:rsidP="00985722">
      <w:pPr>
        <w:jc w:val="right"/>
        <w:rPr>
          <w:rtl/>
          <w:lang w:bidi="ar-AE"/>
        </w:rPr>
      </w:pP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28ACCC8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2B2D825C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lastRenderedPageBreak/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9A0AE" w14:textId="77777777" w:rsidR="00492622" w:rsidRDefault="00492622" w:rsidP="002976E9">
      <w:pPr>
        <w:spacing w:after="0" w:line="240" w:lineRule="auto"/>
      </w:pPr>
      <w:r>
        <w:separator/>
      </w:r>
    </w:p>
  </w:endnote>
  <w:endnote w:type="continuationSeparator" w:id="0">
    <w:p w14:paraId="186987BE" w14:textId="77777777" w:rsidR="00492622" w:rsidRDefault="00492622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B4A32" w14:textId="77777777" w:rsidR="00492622" w:rsidRDefault="00492622" w:rsidP="002976E9">
      <w:pPr>
        <w:spacing w:after="0" w:line="240" w:lineRule="auto"/>
      </w:pPr>
      <w:r>
        <w:separator/>
      </w:r>
    </w:p>
  </w:footnote>
  <w:footnote w:type="continuationSeparator" w:id="0">
    <w:p w14:paraId="1EAEB602" w14:textId="77777777" w:rsidR="00492622" w:rsidRDefault="00492622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71720"/>
    <w:rsid w:val="00075E4F"/>
    <w:rsid w:val="00097FDA"/>
    <w:rsid w:val="000C6EAC"/>
    <w:rsid w:val="000F097C"/>
    <w:rsid w:val="000F42A1"/>
    <w:rsid w:val="00125A12"/>
    <w:rsid w:val="001637FE"/>
    <w:rsid w:val="00167377"/>
    <w:rsid w:val="00183101"/>
    <w:rsid w:val="001B7429"/>
    <w:rsid w:val="001E79C1"/>
    <w:rsid w:val="00267D8D"/>
    <w:rsid w:val="00277757"/>
    <w:rsid w:val="002976E9"/>
    <w:rsid w:val="002E176C"/>
    <w:rsid w:val="002F4EBE"/>
    <w:rsid w:val="003070CF"/>
    <w:rsid w:val="00314986"/>
    <w:rsid w:val="00315CF1"/>
    <w:rsid w:val="003D2914"/>
    <w:rsid w:val="003E0D42"/>
    <w:rsid w:val="00440686"/>
    <w:rsid w:val="00442FAA"/>
    <w:rsid w:val="00492622"/>
    <w:rsid w:val="004A29ED"/>
    <w:rsid w:val="004B3E8A"/>
    <w:rsid w:val="004C6A35"/>
    <w:rsid w:val="005014A2"/>
    <w:rsid w:val="00506FC6"/>
    <w:rsid w:val="00544719"/>
    <w:rsid w:val="005516A6"/>
    <w:rsid w:val="00591828"/>
    <w:rsid w:val="005A3537"/>
    <w:rsid w:val="005B303A"/>
    <w:rsid w:val="005B612F"/>
    <w:rsid w:val="005E40B2"/>
    <w:rsid w:val="006023EB"/>
    <w:rsid w:val="00603046"/>
    <w:rsid w:val="006161E2"/>
    <w:rsid w:val="00616941"/>
    <w:rsid w:val="006205D5"/>
    <w:rsid w:val="00685765"/>
    <w:rsid w:val="006A7AC3"/>
    <w:rsid w:val="006B2AF6"/>
    <w:rsid w:val="006B4853"/>
    <w:rsid w:val="006B5728"/>
    <w:rsid w:val="006D58DC"/>
    <w:rsid w:val="0072082F"/>
    <w:rsid w:val="00747807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62377"/>
    <w:rsid w:val="00985042"/>
    <w:rsid w:val="00985722"/>
    <w:rsid w:val="009D6E42"/>
    <w:rsid w:val="009E7C84"/>
    <w:rsid w:val="00A66D5F"/>
    <w:rsid w:val="00A71CC7"/>
    <w:rsid w:val="00AC21F3"/>
    <w:rsid w:val="00AC24AA"/>
    <w:rsid w:val="00B36303"/>
    <w:rsid w:val="00B811E4"/>
    <w:rsid w:val="00BA29B9"/>
    <w:rsid w:val="00BF18BF"/>
    <w:rsid w:val="00C02302"/>
    <w:rsid w:val="00C25C47"/>
    <w:rsid w:val="00C32A6C"/>
    <w:rsid w:val="00C43563"/>
    <w:rsid w:val="00C53FB1"/>
    <w:rsid w:val="00C57342"/>
    <w:rsid w:val="00C76CE1"/>
    <w:rsid w:val="00C815F1"/>
    <w:rsid w:val="00C97608"/>
    <w:rsid w:val="00CA21F9"/>
    <w:rsid w:val="00CA7641"/>
    <w:rsid w:val="00CC5606"/>
    <w:rsid w:val="00CD2C19"/>
    <w:rsid w:val="00CD64D5"/>
    <w:rsid w:val="00CE1C63"/>
    <w:rsid w:val="00D30F47"/>
    <w:rsid w:val="00D56C3F"/>
    <w:rsid w:val="00D66084"/>
    <w:rsid w:val="00D67A79"/>
    <w:rsid w:val="00D8022E"/>
    <w:rsid w:val="00DC6434"/>
    <w:rsid w:val="00DD12AB"/>
    <w:rsid w:val="00DD1C90"/>
    <w:rsid w:val="00DE1A35"/>
    <w:rsid w:val="00E05788"/>
    <w:rsid w:val="00E3470E"/>
    <w:rsid w:val="00E75124"/>
    <w:rsid w:val="00E80FBB"/>
    <w:rsid w:val="00E83F4F"/>
    <w:rsid w:val="00E85AB8"/>
    <w:rsid w:val="00E95A70"/>
    <w:rsid w:val="00EB376F"/>
    <w:rsid w:val="00EC3918"/>
    <w:rsid w:val="00ED44D4"/>
    <w:rsid w:val="00EF6EC3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SALIM MOHAMMED HUMAID ALKINDI</cp:lastModifiedBy>
  <cp:revision>28</cp:revision>
  <dcterms:created xsi:type="dcterms:W3CDTF">2025-02-05T08:45:00Z</dcterms:created>
  <dcterms:modified xsi:type="dcterms:W3CDTF">2025-02-13T07:16:00Z</dcterms:modified>
</cp:coreProperties>
</file>